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2" w:rsidRDefault="00CB4582" w:rsidP="00CB4582"/>
    <w:p w:rsidR="00045943" w:rsidRPr="00394446" w:rsidRDefault="00045943" w:rsidP="00CB4582">
      <w:pPr>
        <w:rPr>
          <w:b/>
        </w:rPr>
      </w:pPr>
      <w:r w:rsidRPr="00394446">
        <w:rPr>
          <w:b/>
        </w:rPr>
        <w:t>Christian Scherl</w:t>
      </w:r>
    </w:p>
    <w:p w:rsidR="00045943" w:rsidRDefault="00045943" w:rsidP="00CB4582"/>
    <w:p w:rsidR="00045943" w:rsidRDefault="00045943" w:rsidP="00CB4582">
      <w:r>
        <w:t>NEBELLAND</w:t>
      </w:r>
    </w:p>
    <w:p w:rsidR="00045943" w:rsidRDefault="00045943" w:rsidP="00CB4582"/>
    <w:p w:rsidR="00394446" w:rsidRDefault="00394446" w:rsidP="00CB4582">
      <w:r>
        <w:t>Kriminalgroteske</w:t>
      </w:r>
    </w:p>
    <w:p w:rsidR="00394446" w:rsidRDefault="00394446" w:rsidP="00CB4582"/>
    <w:p w:rsidR="00394446" w:rsidRDefault="00394446" w:rsidP="00CB4582"/>
    <w:p w:rsidR="00394446" w:rsidRDefault="00394446" w:rsidP="00CB4582"/>
    <w:p w:rsidR="00045943" w:rsidRPr="00045943" w:rsidRDefault="00045943" w:rsidP="00CB4582">
      <w:pPr>
        <w:rPr>
          <w:b/>
        </w:rPr>
      </w:pPr>
      <w:r w:rsidRPr="00045943">
        <w:rPr>
          <w:b/>
        </w:rPr>
        <w:t>Lektionen zum Überleben unter Volksmusik-Zombies</w:t>
      </w:r>
    </w:p>
    <w:p w:rsidR="00045943" w:rsidRDefault="00045943" w:rsidP="00CB4582"/>
    <w:p w:rsidR="00045943" w:rsidRDefault="00045943" w:rsidP="00CB4582">
      <w:r w:rsidRPr="00045943">
        <w:t>Die Punkerin Katharina wollte ihrem Kumpel Donnie und dessen beiden Kollegen bloß den Gefallen tun, sie von einem Seminarwochenende in der Einöde abzuholen.</w:t>
      </w:r>
    </w:p>
    <w:p w:rsidR="00CB4582" w:rsidRDefault="00CB4582" w:rsidP="00CB4582"/>
    <w:p w:rsidR="00CB4582" w:rsidRDefault="00CE772F" w:rsidP="00CB4582">
      <w:r>
        <w:t>Die Punkerin Katharina</w:t>
      </w:r>
      <w:r w:rsidR="00CB4582">
        <w:t xml:space="preserve"> wollte ihrem Kumpel Donnie und dessen beiden Kollegen bloß den Gefa</w:t>
      </w:r>
      <w:bookmarkStart w:id="0" w:name="_GoBack"/>
      <w:bookmarkEnd w:id="0"/>
      <w:r w:rsidR="00CB4582">
        <w:t xml:space="preserve">llen tun, sie von einem Seminarwochenende in der Einöde abzuholen. Auf der Rückfahrt verfährt sie sich </w:t>
      </w:r>
      <w:r>
        <w:t xml:space="preserve">aber </w:t>
      </w:r>
      <w:r w:rsidR="00CB4582">
        <w:t>im Nebel in einem vergessenen Landstrich, irgendwo an der südsteirisch/burgenländischen Grenze.</w:t>
      </w:r>
    </w:p>
    <w:p w:rsidR="00CB4582" w:rsidRDefault="00CB4582" w:rsidP="00CB4582">
      <w:r>
        <w:t>Der Treibstoff geht aus und die Vier machen sich zu Fuß auf die Suche nach Hilfe. Dabei verlieren sie sich aus den Augen.</w:t>
      </w:r>
    </w:p>
    <w:p w:rsidR="00CB4582" w:rsidRDefault="00CB4582" w:rsidP="00CB4582">
      <w:r>
        <w:t>Katharina und Donnie stranden in einer</w:t>
      </w:r>
      <w:r w:rsidR="00432AEF">
        <w:t xml:space="preserve"> Schlagermusik- und Wellness-Absteige </w:t>
      </w:r>
      <w:r>
        <w:t>– mitten im Nebel – und der Hoteldirektor unternimmt alles, um seine</w:t>
      </w:r>
      <w:r w:rsidR="00432AEF">
        <w:t xml:space="preserve"> </w:t>
      </w:r>
      <w:r>
        <w:t>neuen G</w:t>
      </w:r>
      <w:r w:rsidR="00432AEF">
        <w:t xml:space="preserve">äste </w:t>
      </w:r>
      <w:r>
        <w:t>nie wieder aus dem Nebelland entkommen zu lassen</w:t>
      </w:r>
      <w:r w:rsidR="00CE772F">
        <w:t>. D</w:t>
      </w:r>
      <w:r>
        <w:t>enn er bewahrt ein düsteres Geheimnis.</w:t>
      </w:r>
    </w:p>
    <w:p w:rsidR="00432AEF" w:rsidRDefault="00432AEF" w:rsidP="00CB4582">
      <w:pPr>
        <w:rPr>
          <w:lang w:val="de-AT"/>
        </w:rPr>
      </w:pPr>
    </w:p>
    <w:p w:rsidR="00394446" w:rsidRDefault="00394446" w:rsidP="00CB4582">
      <w:pPr>
        <w:rPr>
          <w:lang w:val="de-AT"/>
        </w:rPr>
      </w:pPr>
    </w:p>
    <w:p w:rsidR="00394446" w:rsidRPr="00190B5D" w:rsidRDefault="00394446" w:rsidP="00CB4582">
      <w:pPr>
        <w:rPr>
          <w:lang w:val="de-AT"/>
        </w:rPr>
      </w:pPr>
    </w:p>
    <w:p w:rsidR="00394446" w:rsidRDefault="00394446" w:rsidP="00394446">
      <w:pPr>
        <w:rPr>
          <w:lang w:val="de-AT"/>
        </w:rPr>
      </w:pPr>
      <w:r w:rsidRPr="005E0B1B">
        <w:rPr>
          <w:b/>
          <w:bCs/>
        </w:rPr>
        <w:t>Jahrgang</w:t>
      </w:r>
      <w:r>
        <w:rPr>
          <w:b/>
          <w:bCs/>
        </w:rPr>
        <w:t xml:space="preserve"> 2</w:t>
      </w:r>
      <w:r w:rsidRPr="005E0B1B">
        <w:rPr>
          <w:b/>
          <w:bCs/>
        </w:rPr>
        <w:t xml:space="preserve"> / HEFTIGER </w:t>
      </w:r>
      <w:r>
        <w:rPr>
          <w:b/>
          <w:bCs/>
        </w:rPr>
        <w:t xml:space="preserve">2 </w:t>
      </w:r>
      <w:r w:rsidRPr="00190B5D">
        <w:rPr>
          <w:lang w:val="de-AT"/>
        </w:rPr>
        <w:t>[JG 2 HT 3]</w:t>
      </w:r>
    </w:p>
    <w:p w:rsidR="00394446" w:rsidRPr="00394446" w:rsidRDefault="00394446" w:rsidP="00394446">
      <w:pPr>
        <w:rPr>
          <w:bCs/>
        </w:rPr>
      </w:pPr>
    </w:p>
    <w:p w:rsidR="00394446" w:rsidRPr="00190B5D" w:rsidRDefault="00394446" w:rsidP="00CB4582">
      <w:pPr>
        <w:rPr>
          <w:lang w:val="de-AT"/>
        </w:rPr>
      </w:pPr>
    </w:p>
    <w:p w:rsidR="001F7E52" w:rsidRDefault="001F7E52"/>
    <w:p w:rsidR="00432AEF" w:rsidRDefault="00432AEF">
      <w:pPr>
        <w:rPr>
          <w:b/>
        </w:rPr>
      </w:pPr>
      <w:r w:rsidRPr="00432AEF">
        <w:rPr>
          <w:b/>
        </w:rPr>
        <w:t>CHRISTIAN SCHERL</w:t>
      </w:r>
    </w:p>
    <w:p w:rsidR="003F1CCE" w:rsidRDefault="003F1CCE" w:rsidP="003F1CCE">
      <w:r>
        <w:t>Aufgewachsen in den 1970er &amp; 80ern in der Obersteiermark, zog er Anfang der 90er fürs Studium der Publizistik &amp; Kommunikationswissenschaften sowie Theaterwissenschaft nach Wien und ist seit knapp 20 Jahren freier Journalist bei diversen Printmedien.</w:t>
      </w:r>
    </w:p>
    <w:p w:rsidR="00432AEF" w:rsidRDefault="00432AEF"/>
    <w:p w:rsidR="00394446" w:rsidRDefault="00394446"/>
    <w:p w:rsidR="00394446" w:rsidRDefault="00394446"/>
    <w:p w:rsidR="00045943" w:rsidRPr="005E0B1B" w:rsidRDefault="00045943" w:rsidP="00045943">
      <w:pPr>
        <w:rPr>
          <w:color w:val="000000" w:themeColor="text1"/>
        </w:rPr>
      </w:pPr>
      <w:r w:rsidRPr="005E0B1B">
        <w:rPr>
          <w:color w:val="000000" w:themeColor="text1"/>
        </w:rPr>
        <w:t>Lieferbar unter der ISBN 978-</w:t>
      </w:r>
      <w:r>
        <w:rPr>
          <w:color w:val="000000" w:themeColor="text1"/>
        </w:rPr>
        <w:t>3</w:t>
      </w:r>
      <w:r w:rsidRPr="005E0B1B">
        <w:rPr>
          <w:color w:val="000000" w:themeColor="text1"/>
        </w:rPr>
        <w:t>-</w:t>
      </w:r>
      <w:r>
        <w:rPr>
          <w:color w:val="000000" w:themeColor="text1"/>
        </w:rPr>
        <w:t>200</w:t>
      </w:r>
      <w:r w:rsidRPr="005E0B1B">
        <w:rPr>
          <w:color w:val="000000" w:themeColor="text1"/>
        </w:rPr>
        <w:t>-</w:t>
      </w:r>
      <w:r>
        <w:rPr>
          <w:color w:val="000000" w:themeColor="text1"/>
        </w:rPr>
        <w:t>0694</w:t>
      </w:r>
      <w:r w:rsidR="00394446">
        <w:rPr>
          <w:color w:val="000000" w:themeColor="text1"/>
        </w:rPr>
        <w:t>9-7</w:t>
      </w:r>
    </w:p>
    <w:p w:rsidR="00045943" w:rsidRPr="005E0B1B" w:rsidRDefault="00045943" w:rsidP="00045943">
      <w:pPr>
        <w:rPr>
          <w:color w:val="000000" w:themeColor="text1"/>
        </w:rPr>
      </w:pPr>
      <w:r>
        <w:rPr>
          <w:color w:val="000000" w:themeColor="text1"/>
        </w:rPr>
        <w:t>240</w:t>
      </w:r>
      <w:r w:rsidRPr="005E0B1B">
        <w:rPr>
          <w:color w:val="000000" w:themeColor="text1"/>
        </w:rPr>
        <w:t xml:space="preserve"> Seiten</w:t>
      </w:r>
    </w:p>
    <w:p w:rsidR="00045943" w:rsidRPr="005E0B1B" w:rsidRDefault="00045943" w:rsidP="00045943">
      <w:pPr>
        <w:rPr>
          <w:color w:val="000000" w:themeColor="text1"/>
        </w:rPr>
      </w:pPr>
      <w:r w:rsidRPr="005E0B1B">
        <w:rPr>
          <w:color w:val="000000" w:themeColor="text1"/>
        </w:rPr>
        <w:t>Hardcover, 13,5x21,5 cm</w:t>
      </w:r>
    </w:p>
    <w:p w:rsidR="00045943" w:rsidRDefault="00045943" w:rsidP="00045943">
      <w:pPr>
        <w:rPr>
          <w:color w:val="000000" w:themeColor="text1"/>
        </w:rPr>
      </w:pPr>
      <w:r w:rsidRPr="005E0B1B">
        <w:rPr>
          <w:color w:val="000000" w:themeColor="text1"/>
        </w:rPr>
        <w:t>24,90 € inkl. MwSt</w:t>
      </w:r>
    </w:p>
    <w:p w:rsidR="00045943" w:rsidRPr="005E0B1B" w:rsidRDefault="00045943" w:rsidP="00045943">
      <w:pPr>
        <w:rPr>
          <w:color w:val="000000" w:themeColor="text1"/>
        </w:rPr>
      </w:pPr>
      <w:r>
        <w:rPr>
          <w:color w:val="000000" w:themeColor="text1"/>
        </w:rPr>
        <w:t xml:space="preserve">Lieferbar per 1. </w:t>
      </w:r>
      <w:r w:rsidR="00394446">
        <w:rPr>
          <w:color w:val="000000" w:themeColor="text1"/>
        </w:rPr>
        <w:t>August 2</w:t>
      </w:r>
      <w:r>
        <w:rPr>
          <w:color w:val="000000" w:themeColor="text1"/>
        </w:rPr>
        <w:t>020</w:t>
      </w:r>
    </w:p>
    <w:p w:rsidR="00045943" w:rsidRPr="005E0B1B" w:rsidRDefault="00045943" w:rsidP="00045943">
      <w:pPr>
        <w:rPr>
          <w:color w:val="000000" w:themeColor="text1"/>
        </w:rPr>
      </w:pPr>
    </w:p>
    <w:p w:rsidR="00045943" w:rsidRPr="005E0B1B" w:rsidRDefault="00045943" w:rsidP="00045943">
      <w:pPr>
        <w:rPr>
          <w:color w:val="000000" w:themeColor="text1"/>
        </w:rPr>
      </w:pPr>
      <w:r w:rsidRPr="005E0B1B">
        <w:rPr>
          <w:color w:val="000000" w:themeColor="text1"/>
        </w:rPr>
        <w:t>Auslieferung: Mohr Morawa</w:t>
      </w:r>
    </w:p>
    <w:p w:rsidR="00045943" w:rsidRPr="005E0B1B" w:rsidRDefault="00045943" w:rsidP="00045943">
      <w:pPr>
        <w:rPr>
          <w:color w:val="000000" w:themeColor="text1"/>
        </w:rPr>
      </w:pPr>
      <w:r w:rsidRPr="005E0B1B">
        <w:rPr>
          <w:color w:val="000000" w:themeColor="text1"/>
        </w:rPr>
        <w:t>Verlagsvertretung Österreich und Südtirol: Verlagsagentur Erich Neuhold</w:t>
      </w:r>
    </w:p>
    <w:p w:rsidR="00045943" w:rsidRPr="005E0B1B" w:rsidRDefault="00045943" w:rsidP="00045943">
      <w:pPr>
        <w:rPr>
          <w:color w:val="000000" w:themeColor="text1"/>
        </w:rPr>
      </w:pPr>
    </w:p>
    <w:p w:rsidR="00045943" w:rsidRPr="005E0B1B" w:rsidRDefault="00045943" w:rsidP="00045943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Ihr Besprechungsexemplar erhalten Sie über</w:t>
      </w:r>
    </w:p>
    <w:p w:rsidR="00045943" w:rsidRPr="00045943" w:rsidRDefault="001F216C" w:rsidP="00045943">
      <w:pPr>
        <w:rPr>
          <w:bCs/>
          <w:color w:val="000000" w:themeColor="text1"/>
        </w:rPr>
      </w:pPr>
      <w:hyperlink r:id="rId4" w:history="1">
        <w:r w:rsidR="00045943" w:rsidRPr="00045943">
          <w:rPr>
            <w:rStyle w:val="Hyperlink"/>
            <w:bCs/>
            <w:color w:val="000000" w:themeColor="text1"/>
            <w:u w:val="none"/>
          </w:rPr>
          <w:t>rudolf.preyer@heftiger.at</w:t>
        </w:r>
      </w:hyperlink>
      <w:r w:rsidR="00045943" w:rsidRPr="00045943">
        <w:rPr>
          <w:bCs/>
          <w:color w:val="000000" w:themeColor="text1"/>
        </w:rPr>
        <w:t xml:space="preserve"> oder unter</w:t>
      </w:r>
    </w:p>
    <w:p w:rsidR="00045943" w:rsidRDefault="00045943" w:rsidP="00045943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+43 (0) 676/50 89</w:t>
      </w:r>
      <w:r>
        <w:rPr>
          <w:bCs/>
          <w:color w:val="000000" w:themeColor="text1"/>
        </w:rPr>
        <w:t xml:space="preserve"> </w:t>
      </w:r>
      <w:r w:rsidRPr="005E0B1B">
        <w:rPr>
          <w:bCs/>
          <w:color w:val="000000" w:themeColor="text1"/>
        </w:rPr>
        <w:t>216</w:t>
      </w:r>
    </w:p>
    <w:p w:rsidR="00045943" w:rsidRDefault="00045943"/>
    <w:sectPr w:rsidR="00045943" w:rsidSect="001F2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582"/>
    <w:rsid w:val="00045943"/>
    <w:rsid w:val="00190B5D"/>
    <w:rsid w:val="001F216C"/>
    <w:rsid w:val="001F7E52"/>
    <w:rsid w:val="002B55EF"/>
    <w:rsid w:val="00394446"/>
    <w:rsid w:val="003F1CCE"/>
    <w:rsid w:val="00432AEF"/>
    <w:rsid w:val="00B9460E"/>
    <w:rsid w:val="00CB4582"/>
    <w:rsid w:val="00CE772F"/>
    <w:rsid w:val="00D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45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0459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olf.preyer@heftig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Arminius1979</dc:creator>
  <cp:lastModifiedBy>preyer</cp:lastModifiedBy>
  <cp:revision>2</cp:revision>
  <dcterms:created xsi:type="dcterms:W3CDTF">2020-05-27T12:16:00Z</dcterms:created>
  <dcterms:modified xsi:type="dcterms:W3CDTF">2020-05-27T12:16:00Z</dcterms:modified>
</cp:coreProperties>
</file>